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C" w:rsidRPr="0011113C" w:rsidRDefault="0067587C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3E71AF" w:rsidRPr="0011113C" w:rsidRDefault="003E71AF" w:rsidP="00613765">
      <w:pPr>
        <w:pStyle w:val="Tekstpodstawowy"/>
        <w:jc w:val="right"/>
        <w:rPr>
          <w:rFonts w:asciiTheme="minorHAnsi" w:hAnsiTheme="minorHAnsi" w:cstheme="minorHAnsi"/>
          <w:color w:val="21459A"/>
          <w:sz w:val="18"/>
          <w:szCs w:val="18"/>
          <w:lang w:val="pl-PL"/>
        </w:rPr>
      </w:pPr>
    </w:p>
    <w:p w:rsidR="00745D70" w:rsidRPr="0011113C" w:rsidRDefault="00745D70" w:rsidP="00745D70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b/>
          <w:sz w:val="18"/>
          <w:szCs w:val="18"/>
          <w:lang w:val="pl-PL"/>
        </w:rPr>
        <w:t xml:space="preserve">INFORMACJA </w:t>
      </w:r>
    </w:p>
    <w:p w:rsidR="00745D70" w:rsidRPr="0011113C" w:rsidRDefault="00745D70" w:rsidP="00745D70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b/>
          <w:sz w:val="18"/>
          <w:szCs w:val="18"/>
          <w:lang w:val="pl-PL"/>
        </w:rPr>
        <w:t>dotycząca przetwarzania danych osobowych</w:t>
      </w:r>
    </w:p>
    <w:p w:rsidR="00745D70" w:rsidRPr="0011113C" w:rsidRDefault="00745D70" w:rsidP="00745D70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b/>
          <w:sz w:val="18"/>
          <w:szCs w:val="18"/>
          <w:lang w:val="pl-PL"/>
        </w:rPr>
        <w:t>w serwisie Facebook</w:t>
      </w:r>
    </w:p>
    <w:p w:rsidR="00745D70" w:rsidRPr="0011113C" w:rsidRDefault="00745D70" w:rsidP="00745D70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Zgodnie z rozporządzeniem </w:t>
      </w:r>
      <w:r w:rsidRPr="0011113C">
        <w:rPr>
          <w:rFonts w:asciiTheme="minorHAnsi" w:hAnsiTheme="minorHAnsi" w:cstheme="minorHAnsi"/>
          <w:iCs/>
          <w:sz w:val="18"/>
          <w:szCs w:val="18"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 o sposobie przetwarzania Państwa danych osobowych udostępnionych w trakcie korzystania z profilu Fundacji Rozwoju Demokracji Lokalnej w serwisie Facebook (dalej „fanpage”),  dotyczy osób, które:</w:t>
      </w: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iCs/>
          <w:sz w:val="18"/>
          <w:szCs w:val="18"/>
          <w:lang w:val="pl-PL"/>
        </w:rPr>
        <w:t xml:space="preserve">- dokonały subskrypcji fanpage poprzez kliknięcie ikony „Lubię to” lub „Obserwuj, </w:t>
      </w: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iCs/>
          <w:sz w:val="18"/>
          <w:szCs w:val="18"/>
          <w:lang w:val="pl-PL"/>
        </w:rPr>
        <w:t>- opublikowały swój komentarz pod którymkolwiek z postów zamieszczonych na fanpage’u</w:t>
      </w: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iCs/>
          <w:sz w:val="18"/>
          <w:szCs w:val="18"/>
          <w:lang w:val="pl-PL"/>
        </w:rPr>
        <w:t>Państwa dane uzyskujemy od firmy Facebook oraz z Państwa publicznego profilu oraz wpisów na fanpagu na platformie internetowej Facebook, w związku z tym wskazujemy, że:</w:t>
      </w:r>
    </w:p>
    <w:p w:rsidR="00745D70" w:rsidRPr="0011113C" w:rsidRDefault="00745D70" w:rsidP="00745D70">
      <w:pPr>
        <w:jc w:val="both"/>
        <w:rPr>
          <w:rFonts w:asciiTheme="minorHAnsi" w:hAnsiTheme="minorHAnsi" w:cstheme="minorHAnsi"/>
          <w:iCs/>
          <w:sz w:val="18"/>
          <w:szCs w:val="18"/>
          <w:lang w:val="pl-PL"/>
        </w:rPr>
      </w:pPr>
    </w:p>
    <w:p w:rsidR="00745D70" w:rsidRPr="0011113C" w:rsidRDefault="00745D70" w:rsidP="00745D7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 xml:space="preserve">Administratorem Pana/Pani danych osobowych jest Fundacja Rozwoju Demokracji Lokalnej </w:t>
      </w:r>
      <w:r w:rsidR="0011113C">
        <w:rPr>
          <w:rFonts w:cstheme="minorHAnsi"/>
          <w:sz w:val="18"/>
          <w:szCs w:val="18"/>
        </w:rPr>
        <w:t xml:space="preserve">im. Jerzego Regulskiego </w:t>
      </w:r>
      <w:r w:rsidRPr="0011113C">
        <w:rPr>
          <w:rFonts w:cstheme="minorHAnsi"/>
          <w:sz w:val="18"/>
          <w:szCs w:val="18"/>
        </w:rPr>
        <w:t>z siedzibą w Warszawie, ul. Żurawia 43, 00-680 Warszawa</w:t>
      </w:r>
      <w:r w:rsidRPr="0011113C">
        <w:rPr>
          <w:rStyle w:val="lrzxr"/>
          <w:rFonts w:cstheme="minorHAnsi"/>
          <w:sz w:val="18"/>
          <w:szCs w:val="18"/>
        </w:rPr>
        <w:t>,</w:t>
      </w:r>
      <w:r w:rsidRPr="0011113C">
        <w:rPr>
          <w:rFonts w:cstheme="minorHAnsi"/>
          <w:sz w:val="18"/>
          <w:szCs w:val="18"/>
        </w:rPr>
        <w:t xml:space="preserve"> kontakt mailowy pod adresami: 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Fundacja Rozwoju Demokracji Lokalnej w Warszawie</w:t>
      </w:r>
      <w:r w:rsidRPr="0011113C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:  </w:t>
      </w:r>
      <w:hyperlink r:id="rId8" w:history="1">
        <w:r w:rsidRPr="0011113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kadry@frdl.org.pl</w:t>
        </w:r>
      </w:hyperlink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Fundacja Rozwoju Demokracji Lokalnej –  Podlaskie Centrum Białystok: </w:t>
      </w:r>
      <w:hyperlink r:id="rId9" w:history="1">
        <w:r w:rsidRPr="0011113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frdl-pc@frdl.bialystok.pl</w:t>
        </w:r>
      </w:hyperlink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Kujawsko-Pomorskie Biuro FRDL Bydgoszcz: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info@bydgoszcz-frdl.pl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Fundacja Rozwoju Demokracji Lokalnej Ośrodek Regionalny w Gdańsku: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biuro@gdansk.frdl.pl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Ośrodek Kształcenia Samorządu Terytorialnego im. Waleriana Pańki Fundacji Rozwoju Demokracji Lokalnej w Katowicach: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biuro@okst.pl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Świętokrzyskie Centrum FRDL w Kielcach: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centrum@frdl.kielce.pl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Fundacja Rozwoju Demokracji Lokalnej Małopolski Instytut Samorządu Terytorialnego i Administracji w Krakowie: </w:t>
      </w:r>
      <w:hyperlink r:id="rId10" w:history="1">
        <w:r w:rsidRPr="0011113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mistia@mistia.org.pl</w:t>
        </w:r>
      </w:hyperlink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Fundacja Rozwoju Demokracji Lokalnej Regionalny Ośrodek w Lublinie: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info@frdl.lublin.pl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Fundacja Rozwoju Demokracji Lokalnej Centrum Szkoleniowe w Łodzi:</w:t>
      </w:r>
      <w:r w:rsidRPr="0011113C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biuro@frdl-lodz.pl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Opolskie Centrum Demokracji Lokalnej Fundacji Rozwoju Demokracji Lokalnej: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biuro@opole.frdl.pl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FRDL – Podkarpacki Ośrodek Samorządu Terytorialnego w Rzeszowie: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post@frdl.rzeszow.pl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Centrum Szkoleniowe Fundacji Rozwoju Demokracji Lokalnej: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centrum@frdl.szczecin.pl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Fundacja Rozwoju Demokracji Lokalnej Centrum Mazowsze: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biuro@frdl.mazowsze.pl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Ośrodek Kształcenia Samorządu Terytorialnego im. Waleriana Pańki Fundacji Rozwoju Demokracji Lokalnej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Biuro FRDL we Wrocławiu: 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biuro@okst.pl</w:t>
      </w:r>
    </w:p>
    <w:p w:rsidR="00745D70" w:rsidRPr="0011113C" w:rsidRDefault="00745D70" w:rsidP="00745D70">
      <w:pPr>
        <w:ind w:left="360"/>
        <w:jc w:val="both"/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>Fundacja Rozwoju Demokracji Lokalnej Ośrodek Regionalny w Zielonej Górze:</w:t>
      </w:r>
      <w:r w:rsidRPr="0011113C">
        <w:rPr>
          <w:rFonts w:asciiTheme="minorHAnsi" w:hAnsiTheme="minorHAnsi" w:cstheme="minorHAnsi"/>
          <w:color w:val="0070C0"/>
          <w:sz w:val="18"/>
          <w:szCs w:val="18"/>
          <w:u w:val="single"/>
          <w:lang w:val="pl-PL"/>
        </w:rPr>
        <w:t>sekretariat@frdl.org</w:t>
      </w:r>
    </w:p>
    <w:p w:rsidR="00745D70" w:rsidRPr="0011113C" w:rsidRDefault="00745D70" w:rsidP="00745D70">
      <w:pPr>
        <w:pStyle w:val="Akapitzlist"/>
        <w:spacing w:after="0"/>
        <w:ind w:left="360"/>
        <w:jc w:val="both"/>
        <w:rPr>
          <w:rFonts w:cstheme="minorHAnsi"/>
          <w:sz w:val="18"/>
          <w:szCs w:val="18"/>
        </w:rPr>
      </w:pPr>
    </w:p>
    <w:p w:rsidR="00745D70" w:rsidRPr="0011113C" w:rsidRDefault="00745D70" w:rsidP="00745D7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Pana/Pani dane osobowe będą przetwarzane zgodnie z RODO w celach:</w:t>
      </w:r>
    </w:p>
    <w:p w:rsidR="00745D70" w:rsidRPr="0011113C" w:rsidRDefault="00745D70" w:rsidP="00745D70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 xml:space="preserve">a) </w:t>
      </w:r>
      <w:bookmarkStart w:id="1" w:name="_Hlk514403380"/>
      <w:r w:rsidRPr="0011113C">
        <w:rPr>
          <w:rFonts w:cstheme="minorHAnsi"/>
          <w:sz w:val="18"/>
          <w:szCs w:val="18"/>
        </w:rPr>
        <w:t>prowadzenia fanpage Fundacji Rozwoju Demokracji Lokalnej na portalu społecznościowym Facebook, na warunkach oraz na zasadach określonych przez Facebook Inc. i informowania za jego pomocą o naszej aktywności, promowaniu różnych wydarzeń, które organizujemy i naszej marki, produktów, usług, budowaniu  i utrzymaniu społeczności z nami związanej oraz w celu komunikacji za pośrednictwem dostępnych funkcjonalności serwisu Facebook (komentarze, chat, wiadomości) co jest naszym prawnie uzasadnionym interesem</w:t>
      </w:r>
      <w:bookmarkEnd w:id="1"/>
      <w:r w:rsidRPr="0011113C">
        <w:rPr>
          <w:rFonts w:cstheme="minorHAnsi"/>
          <w:sz w:val="18"/>
          <w:szCs w:val="18"/>
        </w:rPr>
        <w:t xml:space="preserve"> (podstawa prawna  art. 6 ust. 1 lit. f) RODO,</w:t>
      </w:r>
    </w:p>
    <w:p w:rsidR="00745D70" w:rsidRPr="0011113C" w:rsidRDefault="00745D70" w:rsidP="00745D70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b) ewentualnego ustalenia, dochodzenia lub obrony przed roszczeniami, co jest naszym prawnie uzasadnionym interesem (podstawa prawna  art. 6 ust. 1 lit. f) RODO,</w:t>
      </w:r>
    </w:p>
    <w:p w:rsidR="00745D70" w:rsidRPr="0011113C" w:rsidRDefault="00745D70" w:rsidP="00745D70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c) w celach analitycznych dotyczących analiz funkcjonowania, popularności, sposobu korzystania z fanpaga, co jest naszym prawnie uzasadnionym interesem (podstawa prawna  art. 6 ust. 1 lit. f) RODO,</w:t>
      </w:r>
    </w:p>
    <w:p w:rsidR="00745D70" w:rsidRPr="0011113C" w:rsidRDefault="00745D70" w:rsidP="00745D70">
      <w:pPr>
        <w:pStyle w:val="Akapitzlist"/>
        <w:spacing w:after="0"/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d) wypełnienia przez Administratora obowiązków prawnych wynikających z przepisów prawa (podstawa art. 6 ust 1 lit c RODO).</w:t>
      </w:r>
    </w:p>
    <w:p w:rsidR="00745D70" w:rsidRPr="0011113C" w:rsidRDefault="00745D70" w:rsidP="00745D70">
      <w:pPr>
        <w:ind w:left="345" w:hanging="705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 xml:space="preserve">     3.</w:t>
      </w:r>
      <w:r w:rsidRPr="0011113C">
        <w:rPr>
          <w:rFonts w:asciiTheme="minorHAnsi" w:hAnsiTheme="minorHAnsi" w:cstheme="minorHAnsi"/>
          <w:sz w:val="18"/>
          <w:szCs w:val="18"/>
          <w:lang w:val="pl-PL"/>
        </w:rPr>
        <w:tab/>
        <w:t>Kategorie przetwarzanych danych: dane identyfikacyjne (imię, nazwisko oraz inne w zakresie opublikowanym na własnym profilu na portalu społecznościowym Facebook); anonimowe dane statystyczne dotyczące osób odwiedzających fanpaga dostępne za pomocą Facebook Insights udostępnionej przez Facebook, gromadzone dzięki plikom szpiegującym „pliki cookies”,zawierających kod użytkownika, który zostaje pobrany i przetworzony w chwili otwarcia fanpaga.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Odbiorcami Pani/Pana danych osobowych będą osoby upoważnione przez Administratora oraz podmioty przetwarzające dane osobowe w imieniu Administ</w:t>
      </w:r>
      <w:r w:rsidR="00513B4B">
        <w:rPr>
          <w:rFonts w:cstheme="minorHAnsi"/>
          <w:sz w:val="18"/>
          <w:szCs w:val="18"/>
        </w:rPr>
        <w:t>ratora tj. dostawcom usług IT</w:t>
      </w:r>
      <w:r w:rsidRPr="0011113C">
        <w:rPr>
          <w:rFonts w:cstheme="minorHAnsi"/>
          <w:sz w:val="18"/>
          <w:szCs w:val="18"/>
        </w:rPr>
        <w:t>, właścicielowi portalu społecznościowego Facebook na niepodlegających zmianie zasadach dotyczących danych określonych przez Facebook.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iCs/>
          <w:sz w:val="18"/>
          <w:szCs w:val="18"/>
        </w:rPr>
        <w:t xml:space="preserve">Pana/Pani dane osobowe będą przekazywane do państwa trzeciego – USA </w:t>
      </w:r>
      <w:r w:rsidRPr="0011113C">
        <w:rPr>
          <w:rFonts w:cstheme="minorHAnsi"/>
          <w:sz w:val="18"/>
          <w:szCs w:val="18"/>
        </w:rPr>
        <w:t>tj. dostawcom usług IT</w:t>
      </w:r>
      <w:r w:rsidRPr="0011113C">
        <w:rPr>
          <w:rFonts w:cstheme="minorHAnsi"/>
          <w:iCs/>
          <w:sz w:val="18"/>
          <w:szCs w:val="18"/>
        </w:rPr>
        <w:t xml:space="preserve">. Dane będą należycie chronione w oparciu o certyfikat privacy shield stosowany przez odbiorców danych. Przepływ danych w ramach </w:t>
      </w:r>
      <w:r w:rsidRPr="0011113C">
        <w:rPr>
          <w:rFonts w:cstheme="minorHAnsi"/>
          <w:iCs/>
          <w:sz w:val="18"/>
          <w:szCs w:val="18"/>
        </w:rPr>
        <w:lastRenderedPageBreak/>
        <w:t>serwisu Facebook realizowany jest z zastosowaniem przez Facebook klauzul umownych zatwierdzonych przez Komisję europejską i decyzji Komisji Europejskiej stwierdzających odpowiedni stopień ochrony danych w odniesieniu  do określonych krajów zgodnie z zasadami określonymi przez Facebook na stronie www.facebook.com/about/privacy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Pana/Pani dane osobowe wskazane w pkt 2  będą przetwarzane do czasu wycofania przez Pana/Panią zgody na przetwarzanie w tym celu; dane przetwarzane na podstawie wymogów ustawowych będą przetwarzane przez czas, w którym przepisy prawa nakazują przechowanie danych; dane przetwarzane w celu dochodzenia lub obrony przed roszczeniami będą przetwarzane przez czas równy okresowi przedawnienia tych roszczeń; dane statystyczne dotyczące osób odwiedzjących fanpaga będą przetwarzane przez czas dostępności tych danych w serwisie Facebook wynoszący 2 lata.</w:t>
      </w:r>
    </w:p>
    <w:p w:rsidR="00745D70" w:rsidRPr="0011113C" w:rsidRDefault="00745D70" w:rsidP="00745D7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 Prawo można zrealizować  osobiście, korespondencyjnie lub na adres mailowy wskazany w pkt 1.</w:t>
      </w:r>
    </w:p>
    <w:p w:rsidR="00745D70" w:rsidRPr="0011113C" w:rsidRDefault="00745D70" w:rsidP="00745D7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 xml:space="preserve">Przysługuje </w:t>
      </w:r>
      <w:bookmarkStart w:id="2" w:name="_Hlk512528428"/>
      <w:r w:rsidRPr="0011113C">
        <w:rPr>
          <w:rFonts w:cstheme="minorHAnsi"/>
          <w:sz w:val="18"/>
          <w:szCs w:val="18"/>
        </w:rPr>
        <w:t>Panu</w:t>
      </w:r>
      <w:bookmarkEnd w:id="2"/>
      <w:r w:rsidRPr="0011113C">
        <w:rPr>
          <w:rFonts w:cstheme="minorHAnsi"/>
          <w:sz w:val="18"/>
          <w:szCs w:val="18"/>
        </w:rPr>
        <w:t>/Pani prawo do cofnięcia zgody w każdym czasie. Prawo można zrealizować  osobiście, korespondencyjnie lub na adres mailowy wskazany w pkt 1.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Podanie przez Pana/Pani danych osobowych, o których mowa w pkt 2 powyżej, jest dobrowolne i nie jest wymogiem ustawowym lub umownym, ani warunkiem zawarcia umowy.</w:t>
      </w:r>
    </w:p>
    <w:p w:rsidR="00745D70" w:rsidRPr="0011113C" w:rsidRDefault="00745D70" w:rsidP="00745D7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18"/>
          <w:szCs w:val="18"/>
        </w:rPr>
      </w:pPr>
      <w:r w:rsidRPr="0011113C">
        <w:rPr>
          <w:rFonts w:cstheme="minorHAnsi"/>
          <w:sz w:val="18"/>
          <w:szCs w:val="18"/>
        </w:rPr>
        <w:t>W stosunku do Pana/Pani nie będą podejmowanie czynności polegające na zautomatyzowanym podejmowaniu decyzji, w tym profilowaniu.</w:t>
      </w:r>
    </w:p>
    <w:p w:rsidR="00745D70" w:rsidRPr="0011113C" w:rsidRDefault="00745D70" w:rsidP="00745D70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67587C" w:rsidRPr="0011113C" w:rsidRDefault="0067587C" w:rsidP="0067587C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67587C" w:rsidRPr="0011113C" w:rsidRDefault="0067587C" w:rsidP="0067587C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11113C" w:rsidRDefault="00CA3E00" w:rsidP="00CA3E00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67587C" w:rsidRPr="0011113C" w:rsidRDefault="00CA3E00" w:rsidP="00CA3E00">
      <w:pPr>
        <w:tabs>
          <w:tab w:val="left" w:pos="2535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11113C">
        <w:rPr>
          <w:rFonts w:asciiTheme="minorHAnsi" w:hAnsiTheme="minorHAnsi" w:cstheme="minorHAnsi"/>
          <w:sz w:val="18"/>
          <w:szCs w:val="18"/>
          <w:lang w:val="pl-PL"/>
        </w:rPr>
        <w:tab/>
      </w:r>
    </w:p>
    <w:sectPr w:rsidR="0067587C" w:rsidRPr="0011113C" w:rsidSect="00675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4" w:rsidRDefault="00931794" w:rsidP="0067587C">
      <w:r>
        <w:separator/>
      </w:r>
    </w:p>
  </w:endnote>
  <w:endnote w:type="continuationSeparator" w:id="0">
    <w:p w:rsidR="00931794" w:rsidRDefault="00931794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4" w:rsidRDefault="00931794" w:rsidP="0067587C">
      <w:r>
        <w:separator/>
      </w:r>
    </w:p>
  </w:footnote>
  <w:footnote w:type="continuationSeparator" w:id="0">
    <w:p w:rsidR="00931794" w:rsidRDefault="00931794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317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5" o:spid="_x0000_s206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317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6" o:spid="_x0000_s2066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317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4" o:spid="_x0000_s2064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B69"/>
    <w:multiLevelType w:val="hybridMultilevel"/>
    <w:tmpl w:val="04BCFDE2"/>
    <w:lvl w:ilvl="0" w:tplc="A2E259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C"/>
    <w:rsid w:val="000874F6"/>
    <w:rsid w:val="0011113C"/>
    <w:rsid w:val="003064EC"/>
    <w:rsid w:val="003E71AF"/>
    <w:rsid w:val="00454D00"/>
    <w:rsid w:val="005038C7"/>
    <w:rsid w:val="00513B4B"/>
    <w:rsid w:val="00613765"/>
    <w:rsid w:val="0067587C"/>
    <w:rsid w:val="006E5494"/>
    <w:rsid w:val="00717276"/>
    <w:rsid w:val="00725F14"/>
    <w:rsid w:val="00745D70"/>
    <w:rsid w:val="00774F52"/>
    <w:rsid w:val="00783F3D"/>
    <w:rsid w:val="00931794"/>
    <w:rsid w:val="009C29F6"/>
    <w:rsid w:val="00C636C4"/>
    <w:rsid w:val="00CA3E00"/>
    <w:rsid w:val="00E20EC1"/>
    <w:rsid w:val="00F11157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45D7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lrzxr">
    <w:name w:val="lrzxr"/>
    <w:basedOn w:val="Domylnaczcionkaakapitu"/>
    <w:rsid w:val="00745D70"/>
  </w:style>
  <w:style w:type="character" w:styleId="Hipercze">
    <w:name w:val="Hyperlink"/>
    <w:basedOn w:val="Domylnaczcionkaakapitu"/>
    <w:uiPriority w:val="99"/>
    <w:unhideWhenUsed/>
    <w:rsid w:val="00745D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45D7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lrzxr">
    <w:name w:val="lrzxr"/>
    <w:basedOn w:val="Domylnaczcionkaakapitu"/>
    <w:rsid w:val="00745D70"/>
  </w:style>
  <w:style w:type="character" w:styleId="Hipercze">
    <w:name w:val="Hyperlink"/>
    <w:basedOn w:val="Domylnaczcionkaakapitu"/>
    <w:uiPriority w:val="99"/>
    <w:unhideWhenUsed/>
    <w:rsid w:val="0074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rdl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stia@misti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dl-pc@frdl.bialysto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FRDL-MagBab</dc:creator>
  <cp:lastModifiedBy>Korona</cp:lastModifiedBy>
  <cp:revision>2</cp:revision>
  <cp:lastPrinted>2019-12-10T11:37:00Z</cp:lastPrinted>
  <dcterms:created xsi:type="dcterms:W3CDTF">2020-05-22T13:10:00Z</dcterms:created>
  <dcterms:modified xsi:type="dcterms:W3CDTF">2020-05-22T13:10:00Z</dcterms:modified>
</cp:coreProperties>
</file>